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858" w:rsidRPr="00FF1858" w:rsidRDefault="00AA7EA8" w:rsidP="00FF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1858">
        <w:rPr>
          <w:rFonts w:ascii="Times New Roman" w:hAnsi="Times New Roman" w:cs="Times New Roman"/>
          <w:b/>
          <w:sz w:val="28"/>
          <w:szCs w:val="28"/>
        </w:rPr>
        <w:t>Wytyczne</w:t>
      </w:r>
      <w:r w:rsidR="00FF1858" w:rsidRPr="00FF1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858" w:rsidRPr="00FF1858" w:rsidRDefault="00AA7EA8" w:rsidP="00FF1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8">
        <w:rPr>
          <w:rFonts w:ascii="Times New Roman" w:hAnsi="Times New Roman" w:cs="Times New Roman"/>
          <w:b/>
          <w:sz w:val="24"/>
          <w:szCs w:val="24"/>
        </w:rPr>
        <w:t>dotyczące sposobu kwal</w:t>
      </w:r>
      <w:r w:rsidR="00FF1858" w:rsidRPr="00FF1858">
        <w:rPr>
          <w:rFonts w:ascii="Times New Roman" w:hAnsi="Times New Roman" w:cs="Times New Roman"/>
          <w:b/>
          <w:sz w:val="24"/>
          <w:szCs w:val="24"/>
        </w:rPr>
        <w:t>ifikowania</w:t>
      </w:r>
      <w:r w:rsidR="00FF1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858">
        <w:rPr>
          <w:rFonts w:ascii="Times New Roman" w:hAnsi="Times New Roman" w:cs="Times New Roman"/>
          <w:b/>
          <w:sz w:val="24"/>
          <w:szCs w:val="24"/>
        </w:rPr>
        <w:t xml:space="preserve">uczestników </w:t>
      </w:r>
      <w:r w:rsidR="00FF1858">
        <w:rPr>
          <w:rFonts w:ascii="Times New Roman" w:hAnsi="Times New Roman" w:cs="Times New Roman"/>
          <w:b/>
          <w:sz w:val="24"/>
          <w:szCs w:val="24"/>
        </w:rPr>
        <w:t>ŚDS</w:t>
      </w:r>
    </w:p>
    <w:p w:rsidR="00FF1858" w:rsidRDefault="00AA7EA8" w:rsidP="00FF1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8">
        <w:rPr>
          <w:rFonts w:ascii="Times New Roman" w:hAnsi="Times New Roman" w:cs="Times New Roman"/>
          <w:b/>
          <w:sz w:val="24"/>
          <w:szCs w:val="24"/>
        </w:rPr>
        <w:t xml:space="preserve">ze spectrum autyzmu lub z niepełnosprawnością sprzężoną do podwyższonej dotacji, </w:t>
      </w:r>
    </w:p>
    <w:p w:rsidR="00AF4A26" w:rsidRPr="00FF1858" w:rsidRDefault="00AA7EA8" w:rsidP="00FF1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8">
        <w:rPr>
          <w:rFonts w:ascii="Times New Roman" w:hAnsi="Times New Roman" w:cs="Times New Roman"/>
          <w:b/>
          <w:sz w:val="24"/>
          <w:szCs w:val="24"/>
        </w:rPr>
        <w:t>o której mowa w art. 51c ust.</w:t>
      </w:r>
      <w:r w:rsidR="00FF1858" w:rsidRPr="00FF1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858">
        <w:rPr>
          <w:rFonts w:ascii="Times New Roman" w:hAnsi="Times New Roman" w:cs="Times New Roman"/>
          <w:b/>
          <w:sz w:val="24"/>
          <w:szCs w:val="24"/>
        </w:rPr>
        <w:t>5 ustawy o pomocy społecznej:</w:t>
      </w:r>
    </w:p>
    <w:p w:rsidR="006D4717" w:rsidRPr="002943ED" w:rsidRDefault="00AF4A26" w:rsidP="00FF1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ED">
        <w:rPr>
          <w:rFonts w:ascii="Times New Roman" w:hAnsi="Times New Roman" w:cs="Times New Roman"/>
          <w:sz w:val="24"/>
          <w:szCs w:val="24"/>
        </w:rPr>
        <w:t>W dniu</w:t>
      </w:r>
      <w:r w:rsidR="006D4717" w:rsidRPr="002943ED">
        <w:rPr>
          <w:rFonts w:ascii="Times New Roman" w:hAnsi="Times New Roman" w:cs="Times New Roman"/>
          <w:sz w:val="24"/>
          <w:szCs w:val="24"/>
        </w:rPr>
        <w:t xml:space="preserve"> </w:t>
      </w:r>
      <w:r w:rsidRPr="002943ED">
        <w:rPr>
          <w:rFonts w:ascii="Times New Roman" w:hAnsi="Times New Roman" w:cs="Times New Roman"/>
          <w:sz w:val="24"/>
          <w:szCs w:val="24"/>
        </w:rPr>
        <w:t xml:space="preserve">1 lipca 2017 roku wszedł w życie </w:t>
      </w:r>
      <w:r w:rsidR="006D4717" w:rsidRPr="002943ED">
        <w:rPr>
          <w:rFonts w:ascii="Times New Roman" w:hAnsi="Times New Roman" w:cs="Times New Roman"/>
          <w:sz w:val="24"/>
          <w:szCs w:val="24"/>
        </w:rPr>
        <w:t>przepis art. 51c ust.5 ustawy o pomocy społecznej</w:t>
      </w:r>
      <w:r w:rsidRPr="002943ED">
        <w:rPr>
          <w:rFonts w:ascii="Times New Roman" w:hAnsi="Times New Roman" w:cs="Times New Roman"/>
          <w:sz w:val="24"/>
          <w:szCs w:val="24"/>
        </w:rPr>
        <w:t>. Stanowi on, że</w:t>
      </w:r>
      <w:r w:rsidR="006D4717" w:rsidRPr="002943ED">
        <w:rPr>
          <w:rFonts w:ascii="Times New Roman" w:hAnsi="Times New Roman" w:cs="Times New Roman"/>
          <w:sz w:val="24"/>
          <w:szCs w:val="24"/>
        </w:rPr>
        <w:t xml:space="preserve"> kwota dotacji ustalana na 1 uczestnika ŚDS w województwie</w:t>
      </w:r>
      <w:r w:rsidRPr="002943ED">
        <w:rPr>
          <w:rFonts w:ascii="Times New Roman" w:hAnsi="Times New Roman" w:cs="Times New Roman"/>
          <w:sz w:val="24"/>
          <w:szCs w:val="24"/>
        </w:rPr>
        <w:t>,</w:t>
      </w:r>
      <w:r w:rsidR="004C6392">
        <w:rPr>
          <w:rFonts w:ascii="Times New Roman" w:hAnsi="Times New Roman" w:cs="Times New Roman"/>
          <w:sz w:val="24"/>
          <w:szCs w:val="24"/>
        </w:rPr>
        <w:br/>
      </w:r>
      <w:r w:rsidRPr="002943ED">
        <w:rPr>
          <w:rFonts w:ascii="Times New Roman" w:hAnsi="Times New Roman" w:cs="Times New Roman"/>
          <w:sz w:val="24"/>
          <w:szCs w:val="24"/>
        </w:rPr>
        <w:t>o której mowa w art. 51 c ust. 3 pkt 1</w:t>
      </w:r>
      <w:r w:rsidR="006D4717" w:rsidRPr="002943ED">
        <w:rPr>
          <w:rFonts w:ascii="Times New Roman" w:hAnsi="Times New Roman" w:cs="Times New Roman"/>
          <w:sz w:val="24"/>
          <w:szCs w:val="24"/>
        </w:rPr>
        <w:t xml:space="preserve"> może być zwiększona</w:t>
      </w:r>
      <w:r w:rsidRPr="002943ED">
        <w:rPr>
          <w:rFonts w:ascii="Times New Roman" w:hAnsi="Times New Roman" w:cs="Times New Roman"/>
          <w:sz w:val="24"/>
          <w:szCs w:val="24"/>
        </w:rPr>
        <w:t xml:space="preserve">, </w:t>
      </w:r>
      <w:r w:rsidR="006D4717" w:rsidRPr="002943ED">
        <w:rPr>
          <w:rFonts w:ascii="Times New Roman" w:hAnsi="Times New Roman" w:cs="Times New Roman"/>
          <w:sz w:val="24"/>
          <w:szCs w:val="24"/>
        </w:rPr>
        <w:t>nie więcej niż o 30 %</w:t>
      </w:r>
      <w:r w:rsidRPr="002943ED">
        <w:rPr>
          <w:rFonts w:ascii="Times New Roman" w:hAnsi="Times New Roman" w:cs="Times New Roman"/>
          <w:sz w:val="24"/>
          <w:szCs w:val="24"/>
        </w:rPr>
        <w:t>,</w:t>
      </w:r>
      <w:r w:rsidR="006D4717" w:rsidRPr="002943ED">
        <w:rPr>
          <w:rFonts w:ascii="Times New Roman" w:hAnsi="Times New Roman" w:cs="Times New Roman"/>
          <w:sz w:val="24"/>
          <w:szCs w:val="24"/>
        </w:rPr>
        <w:t xml:space="preserve"> na ucz</w:t>
      </w:r>
      <w:r w:rsidRPr="002943ED">
        <w:rPr>
          <w:rFonts w:ascii="Times New Roman" w:hAnsi="Times New Roman" w:cs="Times New Roman"/>
          <w:sz w:val="24"/>
          <w:szCs w:val="24"/>
        </w:rPr>
        <w:t>e</w:t>
      </w:r>
      <w:r w:rsidR="006D4717" w:rsidRPr="002943ED">
        <w:rPr>
          <w:rFonts w:ascii="Times New Roman" w:hAnsi="Times New Roman" w:cs="Times New Roman"/>
          <w:sz w:val="24"/>
          <w:szCs w:val="24"/>
        </w:rPr>
        <w:t xml:space="preserve">stników z niepełnosprawnościami </w:t>
      </w:r>
      <w:r w:rsidRPr="002943ED">
        <w:rPr>
          <w:rFonts w:ascii="Times New Roman" w:hAnsi="Times New Roman" w:cs="Times New Roman"/>
          <w:sz w:val="24"/>
          <w:szCs w:val="24"/>
        </w:rPr>
        <w:t>sprzężonymi lub spektrum autyzmu, którzy posiadają orzeczenie o znacznym stopniu niepełnosprawności</w:t>
      </w:r>
      <w:r w:rsidR="004C639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943ED">
        <w:rPr>
          <w:rFonts w:ascii="Times New Roman" w:hAnsi="Times New Roman" w:cs="Times New Roman"/>
          <w:sz w:val="24"/>
          <w:szCs w:val="24"/>
        </w:rPr>
        <w:t xml:space="preserve"> wraz ze wskazaniem koni</w:t>
      </w:r>
      <w:r w:rsidR="002943ED" w:rsidRPr="002943ED">
        <w:rPr>
          <w:rFonts w:ascii="Times New Roman" w:hAnsi="Times New Roman" w:cs="Times New Roman"/>
          <w:sz w:val="24"/>
          <w:szCs w:val="24"/>
        </w:rPr>
        <w:t>e</w:t>
      </w:r>
      <w:r w:rsidRPr="002943ED">
        <w:rPr>
          <w:rFonts w:ascii="Times New Roman" w:hAnsi="Times New Roman" w:cs="Times New Roman"/>
          <w:sz w:val="24"/>
          <w:szCs w:val="24"/>
        </w:rPr>
        <w:t>czności stałej lub długotrwałej opieki lub pomocy innej osoby w związku ze znacznie ograniczoną możliwością samodzielnej egzystencji.</w:t>
      </w:r>
      <w:r w:rsidR="006D4717" w:rsidRPr="00294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A26" w:rsidRPr="002943ED" w:rsidRDefault="00027D79" w:rsidP="00AF4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podwyższenia dotacji</w:t>
      </w:r>
      <w:r w:rsidR="00AF4A26" w:rsidRPr="002943ED">
        <w:rPr>
          <w:rFonts w:ascii="Times New Roman" w:hAnsi="Times New Roman" w:cs="Times New Roman"/>
          <w:sz w:val="24"/>
          <w:szCs w:val="24"/>
        </w:rPr>
        <w:t xml:space="preserve"> przysługuje pod warunkiem, że</w:t>
      </w:r>
      <w:r w:rsidR="002943ED" w:rsidRPr="002943ED">
        <w:rPr>
          <w:rFonts w:ascii="Times New Roman" w:hAnsi="Times New Roman" w:cs="Times New Roman"/>
          <w:sz w:val="24"/>
          <w:szCs w:val="24"/>
        </w:rPr>
        <w:t>:</w:t>
      </w:r>
    </w:p>
    <w:p w:rsidR="008E6B3A" w:rsidRPr="00A910EB" w:rsidRDefault="00A910EB" w:rsidP="00A910E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943ED" w:rsidRPr="00A910EB">
        <w:rPr>
          <w:rFonts w:ascii="Times New Roman" w:hAnsi="Times New Roman" w:cs="Times New Roman"/>
          <w:b/>
          <w:sz w:val="24"/>
          <w:szCs w:val="24"/>
        </w:rPr>
        <w:t>u</w:t>
      </w:r>
      <w:r w:rsidR="0034501F" w:rsidRPr="00A910EB">
        <w:rPr>
          <w:rFonts w:ascii="Times New Roman" w:hAnsi="Times New Roman" w:cs="Times New Roman"/>
          <w:b/>
          <w:sz w:val="24"/>
          <w:szCs w:val="24"/>
        </w:rPr>
        <w:t>czestni</w:t>
      </w:r>
      <w:r w:rsidR="00F90102" w:rsidRPr="00A910EB">
        <w:rPr>
          <w:rFonts w:ascii="Times New Roman" w:hAnsi="Times New Roman" w:cs="Times New Roman"/>
          <w:b/>
          <w:sz w:val="24"/>
          <w:szCs w:val="24"/>
        </w:rPr>
        <w:t>k</w:t>
      </w:r>
      <w:r w:rsidR="0034501F" w:rsidRPr="00A91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EA8" w:rsidRPr="00A910EB">
        <w:rPr>
          <w:rFonts w:ascii="Times New Roman" w:hAnsi="Times New Roman" w:cs="Times New Roman"/>
          <w:b/>
          <w:sz w:val="24"/>
          <w:szCs w:val="24"/>
        </w:rPr>
        <w:t>ze spectrum autyzmu</w:t>
      </w:r>
      <w:r w:rsidR="00AA7EA8" w:rsidRPr="00A910EB">
        <w:rPr>
          <w:rFonts w:ascii="Times New Roman" w:hAnsi="Times New Roman" w:cs="Times New Roman"/>
          <w:sz w:val="24"/>
          <w:szCs w:val="24"/>
        </w:rPr>
        <w:t xml:space="preserve"> posiada</w:t>
      </w:r>
      <w:r w:rsidR="008E6B3A" w:rsidRPr="00A910EB">
        <w:rPr>
          <w:rFonts w:ascii="Times New Roman" w:hAnsi="Times New Roman" w:cs="Times New Roman"/>
          <w:sz w:val="24"/>
          <w:szCs w:val="24"/>
        </w:rPr>
        <w:t>:</w:t>
      </w:r>
    </w:p>
    <w:p w:rsidR="003300BE" w:rsidRPr="00A910EB" w:rsidRDefault="00A910EB" w:rsidP="003326B5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A7EA8" w:rsidRPr="00A910EB">
        <w:rPr>
          <w:rFonts w:ascii="Times New Roman" w:hAnsi="Times New Roman" w:cs="Times New Roman"/>
          <w:sz w:val="24"/>
          <w:szCs w:val="24"/>
        </w:rPr>
        <w:t xml:space="preserve">orzeczenie o znacznym stopniu niepełnosprawności </w:t>
      </w:r>
      <w:r w:rsidR="002943ED" w:rsidRPr="00A910EB">
        <w:rPr>
          <w:rFonts w:ascii="Times New Roman" w:hAnsi="Times New Roman" w:cs="Times New Roman"/>
          <w:sz w:val="24"/>
          <w:szCs w:val="24"/>
        </w:rPr>
        <w:t>wraz ze wskazaniem konieczności stałej lub długotrwałej opieki lub pomocy innej osoby w związku ze znacznie ograniczoną możliwością samodzielnej egzystencji oraz</w:t>
      </w:r>
      <w:r w:rsidR="006D4717" w:rsidRPr="00A910EB">
        <w:rPr>
          <w:rFonts w:ascii="Times New Roman" w:hAnsi="Times New Roman" w:cs="Times New Roman"/>
          <w:sz w:val="24"/>
          <w:szCs w:val="24"/>
        </w:rPr>
        <w:t xml:space="preserve"> </w:t>
      </w:r>
      <w:r w:rsidR="003300BE" w:rsidRPr="00A910EB">
        <w:rPr>
          <w:rFonts w:ascii="Times New Roman" w:hAnsi="Times New Roman" w:cs="Times New Roman"/>
          <w:sz w:val="24"/>
          <w:szCs w:val="24"/>
        </w:rPr>
        <w:t>symbol</w:t>
      </w:r>
      <w:r w:rsidR="006D4717" w:rsidRPr="00A910EB">
        <w:rPr>
          <w:rFonts w:ascii="Times New Roman" w:hAnsi="Times New Roman" w:cs="Times New Roman"/>
          <w:sz w:val="24"/>
          <w:szCs w:val="24"/>
        </w:rPr>
        <w:t>em</w:t>
      </w:r>
      <w:r w:rsidR="003300BE" w:rsidRPr="00A910EB">
        <w:rPr>
          <w:rFonts w:ascii="Times New Roman" w:hAnsi="Times New Roman" w:cs="Times New Roman"/>
          <w:sz w:val="24"/>
          <w:szCs w:val="24"/>
        </w:rPr>
        <w:t xml:space="preserve"> przyczyny niepełnosprawności -</w:t>
      </w:r>
      <w:r w:rsidR="00FF1858" w:rsidRPr="00A910EB">
        <w:rPr>
          <w:rFonts w:ascii="Times New Roman" w:hAnsi="Times New Roman" w:cs="Times New Roman"/>
          <w:sz w:val="24"/>
          <w:szCs w:val="24"/>
        </w:rPr>
        <w:t xml:space="preserve"> </w:t>
      </w:r>
      <w:r w:rsidR="003300BE" w:rsidRPr="00A910EB">
        <w:rPr>
          <w:rFonts w:ascii="Times New Roman" w:hAnsi="Times New Roman" w:cs="Times New Roman"/>
          <w:b/>
          <w:sz w:val="24"/>
          <w:szCs w:val="24"/>
        </w:rPr>
        <w:t>12-C (całościowe zaburzenia rozwojowe),</w:t>
      </w:r>
    </w:p>
    <w:p w:rsidR="002943ED" w:rsidRPr="002943ED" w:rsidRDefault="00A910EB" w:rsidP="00EF1449">
      <w:pPr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00BE" w:rsidRPr="00A910EB">
        <w:rPr>
          <w:rFonts w:ascii="Times New Roman" w:hAnsi="Times New Roman" w:cs="Times New Roman"/>
          <w:sz w:val="24"/>
          <w:szCs w:val="24"/>
        </w:rPr>
        <w:t>orzeczeni</w:t>
      </w:r>
      <w:r w:rsidR="00F90102" w:rsidRPr="00A910EB">
        <w:rPr>
          <w:rFonts w:ascii="Times New Roman" w:hAnsi="Times New Roman" w:cs="Times New Roman"/>
          <w:sz w:val="24"/>
          <w:szCs w:val="24"/>
        </w:rPr>
        <w:t>e</w:t>
      </w:r>
      <w:r w:rsidR="003300BE" w:rsidRPr="00A910EB">
        <w:rPr>
          <w:rFonts w:ascii="Times New Roman" w:hAnsi="Times New Roman" w:cs="Times New Roman"/>
          <w:sz w:val="24"/>
          <w:szCs w:val="24"/>
        </w:rPr>
        <w:t xml:space="preserve"> o znacznym stopniu niepełnosprawności </w:t>
      </w:r>
      <w:r w:rsidR="00F90102" w:rsidRPr="00A910EB">
        <w:rPr>
          <w:rFonts w:ascii="Times New Roman" w:hAnsi="Times New Roman" w:cs="Times New Roman"/>
          <w:sz w:val="24"/>
          <w:szCs w:val="24"/>
        </w:rPr>
        <w:t>wraz ze wskazaniem konieczności stałej lub długotrwałej opieki lub pomocy innej osoby w związku ze znacznie ograniczoną możliwością samodzielnej egzystencji</w:t>
      </w:r>
      <w:r w:rsidR="006D4717" w:rsidRPr="00A910EB">
        <w:rPr>
          <w:rFonts w:ascii="Times New Roman" w:hAnsi="Times New Roman" w:cs="Times New Roman"/>
          <w:sz w:val="24"/>
          <w:szCs w:val="24"/>
        </w:rPr>
        <w:t xml:space="preserve"> </w:t>
      </w:r>
      <w:r w:rsidR="00F90102" w:rsidRPr="00A910EB">
        <w:rPr>
          <w:rFonts w:ascii="Times New Roman" w:hAnsi="Times New Roman" w:cs="Times New Roman"/>
          <w:sz w:val="24"/>
          <w:szCs w:val="24"/>
        </w:rPr>
        <w:t>oraz</w:t>
      </w:r>
      <w:r w:rsidR="006D4717" w:rsidRPr="00A910EB">
        <w:rPr>
          <w:rFonts w:ascii="Times New Roman" w:hAnsi="Times New Roman" w:cs="Times New Roman"/>
          <w:sz w:val="24"/>
          <w:szCs w:val="24"/>
        </w:rPr>
        <w:t xml:space="preserve"> </w:t>
      </w:r>
      <w:r w:rsidR="003300BE" w:rsidRPr="00A910EB">
        <w:rPr>
          <w:rFonts w:ascii="Times New Roman" w:hAnsi="Times New Roman" w:cs="Times New Roman"/>
          <w:sz w:val="24"/>
          <w:szCs w:val="24"/>
        </w:rPr>
        <w:t>symbol</w:t>
      </w:r>
      <w:r w:rsidR="006D4717" w:rsidRPr="00A910EB">
        <w:rPr>
          <w:rFonts w:ascii="Times New Roman" w:hAnsi="Times New Roman" w:cs="Times New Roman"/>
          <w:sz w:val="24"/>
          <w:szCs w:val="24"/>
        </w:rPr>
        <w:t>em</w:t>
      </w:r>
      <w:r w:rsidR="003300BE" w:rsidRPr="00A910EB">
        <w:rPr>
          <w:rFonts w:ascii="Times New Roman" w:hAnsi="Times New Roman" w:cs="Times New Roman"/>
          <w:sz w:val="24"/>
          <w:szCs w:val="24"/>
        </w:rPr>
        <w:t xml:space="preserve"> przyczyny niepełnosprawności - </w:t>
      </w:r>
      <w:r w:rsidR="003300BE" w:rsidRPr="00A910EB">
        <w:rPr>
          <w:rFonts w:ascii="Times New Roman" w:hAnsi="Times New Roman" w:cs="Times New Roman"/>
          <w:b/>
          <w:sz w:val="24"/>
          <w:szCs w:val="24"/>
        </w:rPr>
        <w:t>01-U</w:t>
      </w:r>
      <w:r w:rsidR="003300BE" w:rsidRPr="00A910EB">
        <w:rPr>
          <w:rFonts w:ascii="Times New Roman" w:hAnsi="Times New Roman" w:cs="Times New Roman"/>
          <w:sz w:val="24"/>
          <w:szCs w:val="24"/>
        </w:rPr>
        <w:t xml:space="preserve"> lub </w:t>
      </w:r>
      <w:r w:rsidR="003300BE" w:rsidRPr="00A910EB">
        <w:rPr>
          <w:rFonts w:ascii="Times New Roman" w:hAnsi="Times New Roman" w:cs="Times New Roman"/>
          <w:b/>
          <w:sz w:val="24"/>
          <w:szCs w:val="24"/>
        </w:rPr>
        <w:t>02-P</w:t>
      </w:r>
      <w:r w:rsidR="003300BE" w:rsidRPr="00A910EB">
        <w:rPr>
          <w:rFonts w:ascii="Times New Roman" w:hAnsi="Times New Roman" w:cs="Times New Roman"/>
          <w:sz w:val="24"/>
          <w:szCs w:val="24"/>
        </w:rPr>
        <w:t xml:space="preserve"> lub </w:t>
      </w:r>
      <w:r w:rsidR="003300BE" w:rsidRPr="00A910EB">
        <w:rPr>
          <w:rFonts w:ascii="Times New Roman" w:hAnsi="Times New Roman" w:cs="Times New Roman"/>
          <w:b/>
          <w:sz w:val="24"/>
          <w:szCs w:val="24"/>
        </w:rPr>
        <w:t>10-N</w:t>
      </w:r>
      <w:r w:rsidR="003300BE" w:rsidRPr="00A910EB">
        <w:rPr>
          <w:rFonts w:ascii="Times New Roman" w:hAnsi="Times New Roman" w:cs="Times New Roman"/>
          <w:sz w:val="24"/>
          <w:szCs w:val="24"/>
        </w:rPr>
        <w:t xml:space="preserve"> lub </w:t>
      </w:r>
      <w:r w:rsidR="003300BE" w:rsidRPr="00A910EB">
        <w:rPr>
          <w:rFonts w:ascii="Times New Roman" w:hAnsi="Times New Roman" w:cs="Times New Roman"/>
          <w:b/>
          <w:sz w:val="24"/>
          <w:szCs w:val="24"/>
        </w:rPr>
        <w:t>11-I</w:t>
      </w:r>
      <w:r w:rsidR="00A312AA">
        <w:rPr>
          <w:rFonts w:ascii="Times New Roman" w:hAnsi="Times New Roman" w:cs="Times New Roman"/>
          <w:sz w:val="24"/>
          <w:szCs w:val="24"/>
        </w:rPr>
        <w:t xml:space="preserve"> , przy czym </w:t>
      </w:r>
      <w:r w:rsidR="00EF1449">
        <w:rPr>
          <w:rFonts w:ascii="Times New Roman" w:hAnsi="Times New Roman" w:cs="Times New Roman"/>
          <w:sz w:val="24"/>
          <w:szCs w:val="24"/>
        </w:rPr>
        <w:t xml:space="preserve">do takiego orzeczenia </w:t>
      </w:r>
      <w:r w:rsidR="00A312AA">
        <w:rPr>
          <w:rFonts w:ascii="Times New Roman" w:hAnsi="Times New Roman" w:cs="Times New Roman"/>
          <w:sz w:val="24"/>
          <w:szCs w:val="24"/>
        </w:rPr>
        <w:t xml:space="preserve">niezbędne jest dodatkowo </w:t>
      </w:r>
      <w:r w:rsidR="002943ED" w:rsidRPr="00EF1449">
        <w:rPr>
          <w:rFonts w:ascii="Times New Roman" w:hAnsi="Times New Roman" w:cs="Times New Roman"/>
          <w:sz w:val="24"/>
          <w:szCs w:val="24"/>
          <w:u w:val="single"/>
        </w:rPr>
        <w:t xml:space="preserve">zaświadczenie od lekarza </w:t>
      </w:r>
      <w:r w:rsidR="003326B5" w:rsidRPr="00EF1449">
        <w:rPr>
          <w:rFonts w:ascii="Times New Roman" w:hAnsi="Times New Roman" w:cs="Times New Roman"/>
          <w:sz w:val="24"/>
          <w:szCs w:val="24"/>
          <w:u w:val="single"/>
        </w:rPr>
        <w:t xml:space="preserve">specjalisty </w:t>
      </w:r>
      <w:r w:rsidR="00711762" w:rsidRPr="00EF1449">
        <w:rPr>
          <w:rFonts w:ascii="Times New Roman" w:hAnsi="Times New Roman" w:cs="Times New Roman"/>
          <w:color w:val="000000"/>
          <w:u w:val="single"/>
        </w:rPr>
        <w:t>w dziedzinie psychiatrii dziecięcej bądź lekarza specjalisty w dziedzinie psychiatrii</w:t>
      </w:r>
      <w:r w:rsidR="002943ED" w:rsidRPr="00EF1449">
        <w:rPr>
          <w:rFonts w:ascii="Times New Roman" w:hAnsi="Times New Roman" w:cs="Times New Roman"/>
          <w:sz w:val="24"/>
          <w:szCs w:val="24"/>
          <w:u w:val="single"/>
        </w:rPr>
        <w:t xml:space="preserve"> o rozpoznaniu jednego z zaburzeń określanych jako spectrum autyzmu </w:t>
      </w:r>
      <w:r w:rsidR="002943ED" w:rsidRPr="002943ED">
        <w:rPr>
          <w:rFonts w:ascii="Times New Roman" w:hAnsi="Times New Roman" w:cs="Times New Roman"/>
          <w:sz w:val="24"/>
          <w:szCs w:val="24"/>
        </w:rPr>
        <w:t>(w międzynarodowej klasyfikacji ICD-10 kategoria F84, która obejmuje zaburzenia ze spektrum autyzmu, określane też jako całościowe zaburzenia rozwoju, w tym:</w:t>
      </w:r>
    </w:p>
    <w:p w:rsidR="008E6B3A" w:rsidRPr="002943ED" w:rsidRDefault="009871CA" w:rsidP="00FF1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ED">
        <w:rPr>
          <w:rFonts w:ascii="Times New Roman" w:hAnsi="Times New Roman" w:cs="Times New Roman"/>
          <w:sz w:val="24"/>
          <w:szCs w:val="24"/>
        </w:rPr>
        <w:t xml:space="preserve">- </w:t>
      </w:r>
      <w:r w:rsidRPr="002943ED">
        <w:rPr>
          <w:rFonts w:ascii="Times New Roman" w:hAnsi="Times New Roman" w:cs="Times New Roman"/>
          <w:sz w:val="24"/>
          <w:szCs w:val="24"/>
          <w:u w:val="single"/>
        </w:rPr>
        <w:t>F84.0 autyzm dziecięcy:</w:t>
      </w:r>
      <w:r w:rsidRPr="002943ED">
        <w:rPr>
          <w:rFonts w:ascii="Times New Roman" w:hAnsi="Times New Roman" w:cs="Times New Roman"/>
          <w:sz w:val="24"/>
          <w:szCs w:val="24"/>
        </w:rPr>
        <w:t xml:space="preserve"> obejmuje autyzm dziecięcy, psychoza dziecięca, zaburzenia autystyczne, Zespół </w:t>
      </w:r>
      <w:proofErr w:type="spellStart"/>
      <w:r w:rsidRPr="002943ED">
        <w:rPr>
          <w:rFonts w:ascii="Times New Roman" w:hAnsi="Times New Roman" w:cs="Times New Roman"/>
          <w:sz w:val="24"/>
          <w:szCs w:val="24"/>
        </w:rPr>
        <w:t>Kannera</w:t>
      </w:r>
      <w:proofErr w:type="spellEnd"/>
      <w:r w:rsidRPr="002943ED">
        <w:rPr>
          <w:rFonts w:ascii="Times New Roman" w:hAnsi="Times New Roman" w:cs="Times New Roman"/>
          <w:sz w:val="24"/>
          <w:szCs w:val="24"/>
        </w:rPr>
        <w:t>;</w:t>
      </w:r>
    </w:p>
    <w:p w:rsidR="009871CA" w:rsidRPr="002943ED" w:rsidRDefault="009871CA" w:rsidP="00FF1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ED">
        <w:rPr>
          <w:rFonts w:ascii="Times New Roman" w:hAnsi="Times New Roman" w:cs="Times New Roman"/>
          <w:sz w:val="24"/>
          <w:szCs w:val="24"/>
        </w:rPr>
        <w:t xml:space="preserve">- </w:t>
      </w:r>
      <w:r w:rsidRPr="002943ED">
        <w:rPr>
          <w:rFonts w:ascii="Times New Roman" w:hAnsi="Times New Roman" w:cs="Times New Roman"/>
          <w:sz w:val="24"/>
          <w:szCs w:val="24"/>
          <w:u w:val="single"/>
        </w:rPr>
        <w:t>F84.1 autyzm atypowy:</w:t>
      </w:r>
      <w:r w:rsidRPr="002943ED">
        <w:rPr>
          <w:rFonts w:ascii="Times New Roman" w:hAnsi="Times New Roman" w:cs="Times New Roman"/>
          <w:sz w:val="24"/>
          <w:szCs w:val="24"/>
        </w:rPr>
        <w:t xml:space="preserve"> obejmuje atypowa psychoza dziecięca, upośledzenie umysłowe z cechami autystycznymi;</w:t>
      </w:r>
    </w:p>
    <w:p w:rsidR="009871CA" w:rsidRPr="002943ED" w:rsidRDefault="009871CA" w:rsidP="00FF1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E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4501F" w:rsidRPr="002943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43ED">
        <w:rPr>
          <w:rFonts w:ascii="Times New Roman" w:hAnsi="Times New Roman" w:cs="Times New Roman"/>
          <w:sz w:val="24"/>
          <w:szCs w:val="24"/>
          <w:u w:val="single"/>
        </w:rPr>
        <w:t xml:space="preserve">F84.2 Zespół </w:t>
      </w:r>
      <w:proofErr w:type="spellStart"/>
      <w:r w:rsidRPr="002943ED">
        <w:rPr>
          <w:rFonts w:ascii="Times New Roman" w:hAnsi="Times New Roman" w:cs="Times New Roman"/>
          <w:sz w:val="24"/>
          <w:szCs w:val="24"/>
          <w:u w:val="single"/>
        </w:rPr>
        <w:t>Retta</w:t>
      </w:r>
      <w:proofErr w:type="spellEnd"/>
      <w:r w:rsidRPr="002943ED">
        <w:rPr>
          <w:rFonts w:ascii="Times New Roman" w:hAnsi="Times New Roman" w:cs="Times New Roman"/>
          <w:sz w:val="24"/>
          <w:szCs w:val="24"/>
        </w:rPr>
        <w:t>;</w:t>
      </w:r>
    </w:p>
    <w:p w:rsidR="0034501F" w:rsidRPr="002943ED" w:rsidRDefault="0034501F" w:rsidP="00FF1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ED">
        <w:rPr>
          <w:rFonts w:ascii="Times New Roman" w:hAnsi="Times New Roman" w:cs="Times New Roman"/>
          <w:sz w:val="24"/>
          <w:szCs w:val="24"/>
        </w:rPr>
        <w:t xml:space="preserve">- </w:t>
      </w:r>
      <w:r w:rsidRPr="002943ED">
        <w:rPr>
          <w:rFonts w:ascii="Times New Roman" w:hAnsi="Times New Roman" w:cs="Times New Roman"/>
          <w:sz w:val="24"/>
          <w:szCs w:val="24"/>
          <w:u w:val="single"/>
        </w:rPr>
        <w:t>F84.3 Inne dziecięce zaburzenia dezintegracyjne:</w:t>
      </w:r>
      <w:r w:rsidRPr="002943ED">
        <w:rPr>
          <w:rFonts w:ascii="Times New Roman" w:hAnsi="Times New Roman" w:cs="Times New Roman"/>
          <w:sz w:val="24"/>
          <w:szCs w:val="24"/>
        </w:rPr>
        <w:t xml:space="preserve"> obejmuje otępienie dziecięce, psychoza dezintegracyjna, psychoza symbiotyczna, Zespół Hellera;</w:t>
      </w:r>
    </w:p>
    <w:p w:rsidR="0034501F" w:rsidRPr="002943ED" w:rsidRDefault="0034501F" w:rsidP="00FF1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3ED">
        <w:rPr>
          <w:rFonts w:ascii="Times New Roman" w:hAnsi="Times New Roman" w:cs="Times New Roman"/>
          <w:sz w:val="24"/>
          <w:szCs w:val="24"/>
        </w:rPr>
        <w:t xml:space="preserve">- </w:t>
      </w:r>
      <w:r w:rsidRPr="002943ED">
        <w:rPr>
          <w:rFonts w:ascii="Times New Roman" w:hAnsi="Times New Roman" w:cs="Times New Roman"/>
          <w:sz w:val="24"/>
          <w:szCs w:val="24"/>
          <w:u w:val="single"/>
        </w:rPr>
        <w:t>F84.4 Zaburzenia hiperkinetyczne z towarzyszącymi upośledzeniami umysłowymi i ruchami stereotypowymi;</w:t>
      </w:r>
    </w:p>
    <w:p w:rsidR="0034501F" w:rsidRDefault="0034501F" w:rsidP="00FF1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ED">
        <w:rPr>
          <w:rFonts w:ascii="Times New Roman" w:hAnsi="Times New Roman" w:cs="Times New Roman"/>
          <w:sz w:val="24"/>
          <w:szCs w:val="24"/>
        </w:rPr>
        <w:t xml:space="preserve">- </w:t>
      </w:r>
      <w:r w:rsidRPr="002943ED">
        <w:rPr>
          <w:rFonts w:ascii="Times New Roman" w:hAnsi="Times New Roman" w:cs="Times New Roman"/>
          <w:sz w:val="24"/>
          <w:szCs w:val="24"/>
          <w:u w:val="single"/>
        </w:rPr>
        <w:t>F84.5 Zespół Aspergera:</w:t>
      </w:r>
      <w:r w:rsidRPr="002943ED">
        <w:rPr>
          <w:rFonts w:ascii="Times New Roman" w:hAnsi="Times New Roman" w:cs="Times New Roman"/>
          <w:sz w:val="24"/>
          <w:szCs w:val="24"/>
        </w:rPr>
        <w:t xml:space="preserve"> obejmuje psychopatia autystyczna, zaburzenia schizoidalne okresu dzieciństwa</w:t>
      </w:r>
      <w:r w:rsidR="00CC131C">
        <w:rPr>
          <w:rFonts w:ascii="Times New Roman" w:hAnsi="Times New Roman" w:cs="Times New Roman"/>
          <w:sz w:val="24"/>
          <w:szCs w:val="24"/>
        </w:rPr>
        <w:t>)</w:t>
      </w:r>
      <w:r w:rsidR="004C6392">
        <w:rPr>
          <w:rFonts w:ascii="Times New Roman" w:hAnsi="Times New Roman" w:cs="Times New Roman"/>
          <w:sz w:val="24"/>
          <w:szCs w:val="24"/>
        </w:rPr>
        <w:t>.</w:t>
      </w:r>
    </w:p>
    <w:p w:rsidR="004C6392" w:rsidRPr="002943ED" w:rsidRDefault="004C6392" w:rsidP="00FF1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3ED" w:rsidRPr="002943ED" w:rsidRDefault="00A312AA" w:rsidP="00FF1858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943ED" w:rsidRPr="002943ED">
        <w:rPr>
          <w:rFonts w:ascii="Times New Roman" w:hAnsi="Times New Roman" w:cs="Times New Roman"/>
          <w:sz w:val="24"/>
          <w:szCs w:val="24"/>
        </w:rPr>
        <w:t xml:space="preserve"> </w:t>
      </w:r>
      <w:r w:rsidR="002943ED" w:rsidRPr="002943ED">
        <w:rPr>
          <w:rFonts w:ascii="Times New Roman" w:hAnsi="Times New Roman" w:cs="Times New Roman"/>
          <w:b/>
          <w:sz w:val="24"/>
          <w:szCs w:val="24"/>
        </w:rPr>
        <w:t>uczestni</w:t>
      </w:r>
      <w:r w:rsidR="0059285A">
        <w:rPr>
          <w:rFonts w:ascii="Times New Roman" w:hAnsi="Times New Roman" w:cs="Times New Roman"/>
          <w:b/>
          <w:sz w:val="24"/>
          <w:szCs w:val="24"/>
        </w:rPr>
        <w:t>k</w:t>
      </w:r>
      <w:r w:rsidR="002943ED" w:rsidRPr="002943ED">
        <w:rPr>
          <w:rFonts w:ascii="Times New Roman" w:hAnsi="Times New Roman" w:cs="Times New Roman"/>
          <w:b/>
          <w:sz w:val="24"/>
          <w:szCs w:val="24"/>
        </w:rPr>
        <w:t xml:space="preserve"> z niepełnosprawnością sprzężoną</w:t>
      </w:r>
      <w:r w:rsidR="002943ED" w:rsidRPr="002943ED">
        <w:rPr>
          <w:rFonts w:ascii="Times New Roman" w:hAnsi="Times New Roman" w:cs="Times New Roman"/>
          <w:sz w:val="24"/>
          <w:szCs w:val="24"/>
        </w:rPr>
        <w:t xml:space="preserve"> </w:t>
      </w:r>
      <w:r w:rsidR="0059285A">
        <w:rPr>
          <w:rFonts w:ascii="Times New Roman" w:hAnsi="Times New Roman" w:cs="Times New Roman"/>
          <w:sz w:val="24"/>
          <w:szCs w:val="24"/>
        </w:rPr>
        <w:t>posiada</w:t>
      </w:r>
      <w:r w:rsidR="002943ED" w:rsidRPr="002943ED">
        <w:rPr>
          <w:rFonts w:ascii="Times New Roman" w:hAnsi="Times New Roman" w:cs="Times New Roman"/>
          <w:sz w:val="24"/>
          <w:szCs w:val="24"/>
        </w:rPr>
        <w:t>:</w:t>
      </w:r>
    </w:p>
    <w:p w:rsidR="00F90102" w:rsidRDefault="002943ED" w:rsidP="00FF1858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102">
        <w:rPr>
          <w:rFonts w:ascii="Times New Roman" w:hAnsi="Times New Roman" w:cs="Times New Roman"/>
          <w:sz w:val="24"/>
          <w:szCs w:val="24"/>
        </w:rPr>
        <w:t>orzeczeni</w:t>
      </w:r>
      <w:r w:rsidR="0059285A">
        <w:rPr>
          <w:rFonts w:ascii="Times New Roman" w:hAnsi="Times New Roman" w:cs="Times New Roman"/>
          <w:sz w:val="24"/>
          <w:szCs w:val="24"/>
        </w:rPr>
        <w:t>e</w:t>
      </w:r>
      <w:r w:rsidRPr="00F90102">
        <w:rPr>
          <w:rFonts w:ascii="Times New Roman" w:hAnsi="Times New Roman" w:cs="Times New Roman"/>
          <w:sz w:val="24"/>
          <w:szCs w:val="24"/>
        </w:rPr>
        <w:t xml:space="preserve"> o znacznym stopniu niepełnosprawności </w:t>
      </w:r>
      <w:r w:rsidR="0059285A" w:rsidRPr="002943ED">
        <w:rPr>
          <w:rFonts w:ascii="Times New Roman" w:hAnsi="Times New Roman" w:cs="Times New Roman"/>
          <w:sz w:val="24"/>
          <w:szCs w:val="24"/>
        </w:rPr>
        <w:t>wraz ze wskazaniem konieczności stałej lub długotrwałej opieki lub pomocy innej osoby w związku ze znacznie ograniczoną możliwością samodzielnej egzystencji</w:t>
      </w:r>
      <w:r w:rsidR="0059285A">
        <w:rPr>
          <w:rFonts w:ascii="Times New Roman" w:hAnsi="Times New Roman" w:cs="Times New Roman"/>
          <w:sz w:val="24"/>
          <w:szCs w:val="24"/>
        </w:rPr>
        <w:t xml:space="preserve"> oraz wpisan</w:t>
      </w:r>
      <w:r w:rsidR="00B8590F">
        <w:rPr>
          <w:rFonts w:ascii="Times New Roman" w:hAnsi="Times New Roman" w:cs="Times New Roman"/>
          <w:sz w:val="24"/>
          <w:szCs w:val="24"/>
        </w:rPr>
        <w:t>ymi</w:t>
      </w:r>
      <w:r w:rsidR="0059285A">
        <w:rPr>
          <w:rFonts w:ascii="Times New Roman" w:hAnsi="Times New Roman" w:cs="Times New Roman"/>
          <w:sz w:val="24"/>
          <w:szCs w:val="24"/>
        </w:rPr>
        <w:t xml:space="preserve"> </w:t>
      </w:r>
      <w:r w:rsidR="00F90102" w:rsidRPr="00F90102">
        <w:rPr>
          <w:rFonts w:ascii="Times New Roman" w:hAnsi="Times New Roman" w:cs="Times New Roman"/>
          <w:sz w:val="24"/>
          <w:szCs w:val="24"/>
        </w:rPr>
        <w:t>dw</w:t>
      </w:r>
      <w:r w:rsidR="00B8590F">
        <w:rPr>
          <w:rFonts w:ascii="Times New Roman" w:hAnsi="Times New Roman" w:cs="Times New Roman"/>
          <w:sz w:val="24"/>
          <w:szCs w:val="24"/>
        </w:rPr>
        <w:t>oma</w:t>
      </w:r>
      <w:r w:rsidR="00F90102" w:rsidRPr="00F90102">
        <w:rPr>
          <w:rFonts w:ascii="Times New Roman" w:hAnsi="Times New Roman" w:cs="Times New Roman"/>
          <w:sz w:val="24"/>
          <w:szCs w:val="24"/>
        </w:rPr>
        <w:t xml:space="preserve"> lub trz</w:t>
      </w:r>
      <w:r w:rsidR="00B8590F">
        <w:rPr>
          <w:rFonts w:ascii="Times New Roman" w:hAnsi="Times New Roman" w:cs="Times New Roman"/>
          <w:sz w:val="24"/>
          <w:szCs w:val="24"/>
        </w:rPr>
        <w:t>ema</w:t>
      </w:r>
      <w:r w:rsidR="00F90102" w:rsidRPr="00F90102">
        <w:rPr>
          <w:rFonts w:ascii="Times New Roman" w:hAnsi="Times New Roman" w:cs="Times New Roman"/>
          <w:sz w:val="24"/>
          <w:szCs w:val="24"/>
        </w:rPr>
        <w:t xml:space="preserve"> </w:t>
      </w:r>
      <w:r w:rsidRPr="00F90102">
        <w:rPr>
          <w:rFonts w:ascii="Times New Roman" w:hAnsi="Times New Roman" w:cs="Times New Roman"/>
          <w:sz w:val="24"/>
          <w:szCs w:val="24"/>
        </w:rPr>
        <w:t>symbol</w:t>
      </w:r>
      <w:r w:rsidR="00B8590F">
        <w:rPr>
          <w:rFonts w:ascii="Times New Roman" w:hAnsi="Times New Roman" w:cs="Times New Roman"/>
          <w:sz w:val="24"/>
          <w:szCs w:val="24"/>
        </w:rPr>
        <w:t>ami</w:t>
      </w:r>
      <w:r w:rsidRPr="00F90102">
        <w:rPr>
          <w:rFonts w:ascii="Times New Roman" w:hAnsi="Times New Roman" w:cs="Times New Roman"/>
          <w:sz w:val="24"/>
          <w:szCs w:val="24"/>
        </w:rPr>
        <w:t xml:space="preserve"> przyczyny niepełnosprawności</w:t>
      </w:r>
      <w:r w:rsidR="00F90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85A" w:rsidRPr="0059285A" w:rsidRDefault="00F90102" w:rsidP="00FF1858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85A">
        <w:rPr>
          <w:rFonts w:ascii="Times New Roman" w:hAnsi="Times New Roman" w:cs="Times New Roman"/>
          <w:sz w:val="24"/>
          <w:szCs w:val="24"/>
          <w:u w:val="single"/>
        </w:rPr>
        <w:t xml:space="preserve">Takie orzeczenie </w:t>
      </w:r>
      <w:r w:rsidR="0059285A" w:rsidRPr="0059285A">
        <w:rPr>
          <w:rFonts w:ascii="Times New Roman" w:hAnsi="Times New Roman" w:cs="Times New Roman"/>
          <w:sz w:val="24"/>
          <w:szCs w:val="24"/>
          <w:u w:val="single"/>
        </w:rPr>
        <w:t xml:space="preserve">wskazuje, </w:t>
      </w:r>
      <w:r w:rsidRPr="0059285A">
        <w:rPr>
          <w:rFonts w:ascii="Times New Roman" w:hAnsi="Times New Roman" w:cs="Times New Roman"/>
          <w:sz w:val="24"/>
          <w:szCs w:val="24"/>
          <w:u w:val="single"/>
        </w:rPr>
        <w:t xml:space="preserve">że każde z wymienionych schorzeń wpływa </w:t>
      </w:r>
      <w:r w:rsidRPr="0059285A">
        <w:rPr>
          <w:rFonts w:ascii="Times New Roman" w:hAnsi="Times New Roman" w:cs="Times New Roman"/>
          <w:sz w:val="24"/>
          <w:szCs w:val="24"/>
          <w:u w:val="single"/>
        </w:rPr>
        <w:br/>
        <w:t xml:space="preserve">w porównywalnym stopniu na zaburzenia funkcji organizmu. </w:t>
      </w:r>
    </w:p>
    <w:p w:rsidR="00114ED1" w:rsidRDefault="00114ED1" w:rsidP="00FF1858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ED1" w:rsidRDefault="00027D79" w:rsidP="00FF1858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podwyższenia dotacji </w:t>
      </w:r>
      <w:r w:rsidR="00FD5684">
        <w:rPr>
          <w:rFonts w:ascii="Times New Roman" w:hAnsi="Times New Roman" w:cs="Times New Roman"/>
          <w:sz w:val="24"/>
          <w:szCs w:val="24"/>
        </w:rPr>
        <w:t xml:space="preserve">dotyczy tylko </w:t>
      </w:r>
      <w:r w:rsidR="00114ED1">
        <w:rPr>
          <w:rFonts w:ascii="Times New Roman" w:hAnsi="Times New Roman" w:cs="Times New Roman"/>
          <w:sz w:val="24"/>
          <w:szCs w:val="24"/>
        </w:rPr>
        <w:t>uczestni</w:t>
      </w:r>
      <w:r w:rsidR="00B8590F">
        <w:rPr>
          <w:rFonts w:ascii="Times New Roman" w:hAnsi="Times New Roman" w:cs="Times New Roman"/>
          <w:sz w:val="24"/>
          <w:szCs w:val="24"/>
        </w:rPr>
        <w:t>ków</w:t>
      </w:r>
      <w:r w:rsidR="00114ED1">
        <w:rPr>
          <w:rFonts w:ascii="Times New Roman" w:hAnsi="Times New Roman" w:cs="Times New Roman"/>
          <w:sz w:val="24"/>
          <w:szCs w:val="24"/>
        </w:rPr>
        <w:t xml:space="preserve"> z orzeczonym stopniem niepełnosprawności, co w praktyce oznacza, że może być ona naliczana tylko do uczestników powyżej 16 roku życi</w:t>
      </w:r>
      <w:r w:rsidR="00A54B07">
        <w:rPr>
          <w:rFonts w:ascii="Times New Roman" w:hAnsi="Times New Roman" w:cs="Times New Roman"/>
          <w:sz w:val="24"/>
          <w:szCs w:val="24"/>
        </w:rPr>
        <w:t>a</w:t>
      </w:r>
      <w:r w:rsidR="00114ED1">
        <w:rPr>
          <w:rFonts w:ascii="Times New Roman" w:hAnsi="Times New Roman" w:cs="Times New Roman"/>
          <w:sz w:val="24"/>
          <w:szCs w:val="24"/>
        </w:rPr>
        <w:t>.</w:t>
      </w:r>
    </w:p>
    <w:p w:rsidR="007F40C4" w:rsidRDefault="007F40C4" w:rsidP="00FF1858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ED1" w:rsidRPr="00114ED1" w:rsidRDefault="00114ED1" w:rsidP="00FF1858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Podwyższona dotacja </w:t>
      </w:r>
      <w:r w:rsidR="00FD5684">
        <w:rPr>
          <w:rFonts w:ascii="Times New Roman" w:hAnsi="Times New Roman" w:cs="Times New Roman"/>
          <w:b/>
          <w:sz w:val="24"/>
          <w:szCs w:val="24"/>
        </w:rPr>
        <w:t>przyznana</w:t>
      </w:r>
      <w:r w:rsidR="0004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9C4">
        <w:rPr>
          <w:rFonts w:ascii="Times New Roman" w:hAnsi="Times New Roman" w:cs="Times New Roman"/>
          <w:b/>
          <w:sz w:val="24"/>
          <w:szCs w:val="24"/>
        </w:rPr>
        <w:t>na uczestników, którzy nie posiadają dokumentów</w:t>
      </w:r>
      <w:r w:rsidR="0072413C">
        <w:rPr>
          <w:rFonts w:ascii="Times New Roman" w:hAnsi="Times New Roman" w:cs="Times New Roman"/>
          <w:b/>
          <w:sz w:val="24"/>
          <w:szCs w:val="24"/>
        </w:rPr>
        <w:t xml:space="preserve"> wymienionych w wytycznych</w:t>
      </w:r>
      <w:r w:rsidR="008965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39C4">
        <w:rPr>
          <w:rFonts w:ascii="Times New Roman" w:hAnsi="Times New Roman" w:cs="Times New Roman"/>
          <w:b/>
          <w:sz w:val="24"/>
          <w:szCs w:val="24"/>
        </w:rPr>
        <w:t xml:space="preserve">potwierdzających </w:t>
      </w:r>
      <w:r w:rsidR="0062428E">
        <w:rPr>
          <w:rFonts w:ascii="Times New Roman" w:hAnsi="Times New Roman" w:cs="Times New Roman"/>
          <w:b/>
          <w:sz w:val="24"/>
          <w:szCs w:val="24"/>
        </w:rPr>
        <w:t xml:space="preserve">prawidłowość </w:t>
      </w:r>
      <w:r w:rsidR="000434DE">
        <w:rPr>
          <w:rFonts w:ascii="Times New Roman" w:hAnsi="Times New Roman" w:cs="Times New Roman"/>
          <w:b/>
          <w:sz w:val="24"/>
          <w:szCs w:val="24"/>
        </w:rPr>
        <w:t>ustale</w:t>
      </w:r>
      <w:r w:rsidR="0062428E">
        <w:rPr>
          <w:rFonts w:ascii="Times New Roman" w:hAnsi="Times New Roman" w:cs="Times New Roman"/>
          <w:b/>
          <w:sz w:val="24"/>
          <w:szCs w:val="24"/>
        </w:rPr>
        <w:t>ń</w:t>
      </w:r>
      <w:r w:rsidR="0004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D1F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896592">
        <w:rPr>
          <w:rFonts w:ascii="Times New Roman" w:hAnsi="Times New Roman" w:cs="Times New Roman"/>
          <w:b/>
          <w:sz w:val="24"/>
          <w:szCs w:val="24"/>
        </w:rPr>
        <w:t>liczby uczestników</w:t>
      </w:r>
      <w:r w:rsidR="0075370E">
        <w:rPr>
          <w:rFonts w:ascii="Times New Roman" w:hAnsi="Times New Roman" w:cs="Times New Roman"/>
          <w:b/>
          <w:sz w:val="24"/>
          <w:szCs w:val="24"/>
        </w:rPr>
        <w:t xml:space="preserve"> spełniających przesłanki do podwyższenia dotacji</w:t>
      </w:r>
      <w:r w:rsidR="00850E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0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5DD">
        <w:rPr>
          <w:rFonts w:ascii="Times New Roman" w:hAnsi="Times New Roman" w:cs="Times New Roman"/>
          <w:b/>
          <w:sz w:val="24"/>
          <w:szCs w:val="24"/>
        </w:rPr>
        <w:t>po</w:t>
      </w:r>
      <w:r>
        <w:rPr>
          <w:rFonts w:ascii="Times New Roman" w:hAnsi="Times New Roman" w:cs="Times New Roman"/>
          <w:b/>
          <w:sz w:val="24"/>
          <w:szCs w:val="24"/>
        </w:rPr>
        <w:t>dlegać będzie zwrotowi.</w:t>
      </w:r>
    </w:p>
    <w:p w:rsidR="0034501F" w:rsidRPr="002943ED" w:rsidRDefault="0034501F" w:rsidP="00FF1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1CA" w:rsidRPr="002943ED" w:rsidRDefault="009871CA" w:rsidP="00FF1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EA8" w:rsidRPr="002943ED" w:rsidRDefault="00AA7EA8" w:rsidP="00FF1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A7EA8" w:rsidRPr="0029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509" w:rsidRDefault="007E3509" w:rsidP="004C6392">
      <w:pPr>
        <w:spacing w:after="0" w:line="240" w:lineRule="auto"/>
      </w:pPr>
      <w:r>
        <w:separator/>
      </w:r>
    </w:p>
  </w:endnote>
  <w:endnote w:type="continuationSeparator" w:id="0">
    <w:p w:rsidR="007E3509" w:rsidRDefault="007E3509" w:rsidP="004C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509" w:rsidRDefault="007E3509" w:rsidP="004C6392">
      <w:pPr>
        <w:spacing w:after="0" w:line="240" w:lineRule="auto"/>
      </w:pPr>
      <w:r>
        <w:separator/>
      </w:r>
    </w:p>
  </w:footnote>
  <w:footnote w:type="continuationSeparator" w:id="0">
    <w:p w:rsidR="007E3509" w:rsidRDefault="007E3509" w:rsidP="004C6392">
      <w:pPr>
        <w:spacing w:after="0" w:line="240" w:lineRule="auto"/>
      </w:pPr>
      <w:r>
        <w:continuationSeparator/>
      </w:r>
    </w:p>
  </w:footnote>
  <w:footnote w:id="1">
    <w:p w:rsidR="004C6392" w:rsidRDefault="004C639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Ministra Gospodarki, Pracy i Polityki społecznej z dnia 15 lipca 2003 r. w sprawie orzekania o niepełnosprawności i stopniu niepełnosprawności (tekst jednolity Dz. U. z 2015 r.poz.1110)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6C29"/>
    <w:multiLevelType w:val="hybridMultilevel"/>
    <w:tmpl w:val="1C0EB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B367E"/>
    <w:multiLevelType w:val="hybridMultilevel"/>
    <w:tmpl w:val="78D89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A1717"/>
    <w:multiLevelType w:val="hybridMultilevel"/>
    <w:tmpl w:val="CB0C0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4351B"/>
    <w:multiLevelType w:val="hybridMultilevel"/>
    <w:tmpl w:val="1A00DEF8"/>
    <w:lvl w:ilvl="0" w:tplc="FAB45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45A6C"/>
    <w:multiLevelType w:val="hybridMultilevel"/>
    <w:tmpl w:val="6E401B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A8"/>
    <w:rsid w:val="00027D79"/>
    <w:rsid w:val="000434DE"/>
    <w:rsid w:val="00114ED1"/>
    <w:rsid w:val="00165DEC"/>
    <w:rsid w:val="001E333B"/>
    <w:rsid w:val="00226E1D"/>
    <w:rsid w:val="002943ED"/>
    <w:rsid w:val="003300BE"/>
    <w:rsid w:val="003326B5"/>
    <w:rsid w:val="0034501F"/>
    <w:rsid w:val="00387304"/>
    <w:rsid w:val="00446288"/>
    <w:rsid w:val="004505DB"/>
    <w:rsid w:val="004C6392"/>
    <w:rsid w:val="00501777"/>
    <w:rsid w:val="0059285A"/>
    <w:rsid w:val="0062428E"/>
    <w:rsid w:val="006D4717"/>
    <w:rsid w:val="00711762"/>
    <w:rsid w:val="0072413C"/>
    <w:rsid w:val="0075370E"/>
    <w:rsid w:val="007E3509"/>
    <w:rsid w:val="007F40C4"/>
    <w:rsid w:val="008332A0"/>
    <w:rsid w:val="00850E07"/>
    <w:rsid w:val="00896592"/>
    <w:rsid w:val="008E6B3A"/>
    <w:rsid w:val="009871CA"/>
    <w:rsid w:val="009B1C2C"/>
    <w:rsid w:val="009B45B8"/>
    <w:rsid w:val="00A312AA"/>
    <w:rsid w:val="00A54B07"/>
    <w:rsid w:val="00A75956"/>
    <w:rsid w:val="00A910EB"/>
    <w:rsid w:val="00AA7EA8"/>
    <w:rsid w:val="00AB1902"/>
    <w:rsid w:val="00AF4A26"/>
    <w:rsid w:val="00B50D1F"/>
    <w:rsid w:val="00B731AB"/>
    <w:rsid w:val="00B813E2"/>
    <w:rsid w:val="00B8590F"/>
    <w:rsid w:val="00B94209"/>
    <w:rsid w:val="00BF547A"/>
    <w:rsid w:val="00CC131C"/>
    <w:rsid w:val="00D8236D"/>
    <w:rsid w:val="00DE6A17"/>
    <w:rsid w:val="00E175DD"/>
    <w:rsid w:val="00E647A1"/>
    <w:rsid w:val="00EA02A8"/>
    <w:rsid w:val="00EF1449"/>
    <w:rsid w:val="00F139C4"/>
    <w:rsid w:val="00F37B92"/>
    <w:rsid w:val="00F90102"/>
    <w:rsid w:val="00FD5684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CC7BE-CC0D-435D-920C-DFAD17BC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B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5DE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3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3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63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5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9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832C-6EE4-4093-9205-E8B09068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Łukasik</dc:creator>
  <cp:lastModifiedBy>jgoral</cp:lastModifiedBy>
  <cp:revision>2</cp:revision>
  <cp:lastPrinted>2017-08-07T12:53:00Z</cp:lastPrinted>
  <dcterms:created xsi:type="dcterms:W3CDTF">2017-09-18T09:11:00Z</dcterms:created>
  <dcterms:modified xsi:type="dcterms:W3CDTF">2017-09-18T09:11:00Z</dcterms:modified>
</cp:coreProperties>
</file>