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060D" w14:textId="0DE6FE09" w:rsidR="00D93E27" w:rsidRPr="00902FD4" w:rsidRDefault="00D93E27" w:rsidP="00D93E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</w:pPr>
      <w:r w:rsidRPr="00902FD4"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  <w:t>KLAUZULA INFORMACYJNA O PRZETWARZANIU DANYCH OSOBOWYCH W RAMACH PROJEKTU "CZYSTE POWIETRZE"</w:t>
      </w:r>
    </w:p>
    <w:p w14:paraId="605D3AAB" w14:textId="6A8683FC" w:rsidR="00F04FD8" w:rsidRPr="00902FD4" w:rsidRDefault="00F04FD8" w:rsidP="002C6A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(dalej Rozporządzenie RODO)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informuję, iż:</w:t>
      </w:r>
    </w:p>
    <w:p w14:paraId="08EBE066" w14:textId="1B057B5C" w:rsidR="00902FD4" w:rsidRPr="00902FD4" w:rsidRDefault="00902FD4" w:rsidP="00902F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2FD4">
        <w:rPr>
          <w:rFonts w:ascii="Times New Roman" w:eastAsia="Times New Roman" w:hAnsi="Times New Roman"/>
          <w:b/>
          <w:bCs/>
          <w:color w:val="000000"/>
          <w:lang w:eastAsia="pl-PL"/>
        </w:rPr>
        <w:t>Administratorem Pani/Pana danych osobowych jest</w:t>
      </w:r>
      <w:r w:rsidRPr="00902FD4">
        <w:rPr>
          <w:rFonts w:ascii="Times New Roman" w:eastAsia="Times New Roman" w:hAnsi="Times New Roman"/>
          <w:color w:val="000000"/>
          <w:lang w:eastAsia="pl-PL"/>
        </w:rPr>
        <w:t xml:space="preserve"> Gminny Ośrodek Pomocy Społecznej w Krośnicach, reprezentowany przez Dyrektora z siedzibą ul. </w:t>
      </w:r>
      <w:r w:rsidR="005B2F63">
        <w:rPr>
          <w:rFonts w:ascii="Times New Roman" w:eastAsia="Times New Roman" w:hAnsi="Times New Roman"/>
          <w:color w:val="000000"/>
          <w:lang w:eastAsia="pl-PL"/>
        </w:rPr>
        <w:t xml:space="preserve">Kwiatowa </w:t>
      </w:r>
      <w:r w:rsidRPr="00902FD4">
        <w:rPr>
          <w:rFonts w:ascii="Times New Roman" w:eastAsia="Times New Roman" w:hAnsi="Times New Roman"/>
          <w:color w:val="000000"/>
          <w:lang w:eastAsia="pl-PL"/>
        </w:rPr>
        <w:t>4</w:t>
      </w:r>
      <w:r w:rsidR="005B2F63">
        <w:rPr>
          <w:rFonts w:ascii="Times New Roman" w:eastAsia="Times New Roman" w:hAnsi="Times New Roman"/>
          <w:color w:val="000000"/>
          <w:lang w:eastAsia="pl-PL"/>
        </w:rPr>
        <w:t>A</w:t>
      </w:r>
      <w:r w:rsidRPr="00902FD4">
        <w:rPr>
          <w:rFonts w:ascii="Times New Roman" w:eastAsia="Times New Roman" w:hAnsi="Times New Roman"/>
          <w:color w:val="000000"/>
          <w:lang w:eastAsia="pl-PL"/>
        </w:rPr>
        <w:t>, 56-320 Krośnice, tel. 71</w:t>
      </w:r>
      <w:r w:rsidR="005B2F63">
        <w:rPr>
          <w:rFonts w:ascii="Times New Roman" w:eastAsia="Times New Roman" w:hAnsi="Times New Roman"/>
          <w:color w:val="000000"/>
          <w:lang w:eastAsia="pl-PL"/>
        </w:rPr>
        <w:t>7160840</w:t>
      </w:r>
      <w:r w:rsidRPr="00902FD4">
        <w:rPr>
          <w:rFonts w:ascii="Times New Roman" w:eastAsia="Times New Roman" w:hAnsi="Times New Roman"/>
          <w:color w:val="000000"/>
          <w:lang w:eastAsia="pl-PL"/>
        </w:rPr>
        <w:t xml:space="preserve">, e-mail: </w:t>
      </w:r>
      <w:hyperlink r:id="rId5" w:history="1">
        <w:r w:rsidRPr="00902FD4">
          <w:rPr>
            <w:rStyle w:val="Hipercze"/>
            <w:rFonts w:ascii="Times New Roman" w:eastAsia="Times New Roman" w:hAnsi="Times New Roman"/>
            <w:lang w:eastAsia="pl-PL"/>
          </w:rPr>
          <w:t>dyrektor@gops.krosnice.pl</w:t>
        </w:r>
      </w:hyperlink>
      <w:r w:rsidRPr="00902FD4">
        <w:rPr>
          <w:rFonts w:ascii="Times New Roman" w:eastAsia="Times New Roman" w:hAnsi="Times New Roman"/>
          <w:color w:val="000000"/>
          <w:lang w:eastAsia="pl-PL"/>
        </w:rPr>
        <w:t xml:space="preserve"> adres strony </w:t>
      </w:r>
      <w:proofErr w:type="spellStart"/>
      <w:r w:rsidRPr="00902FD4">
        <w:rPr>
          <w:rFonts w:ascii="Times New Roman" w:eastAsia="Times New Roman" w:hAnsi="Times New Roman"/>
          <w:color w:val="000000"/>
          <w:lang w:eastAsia="pl-PL"/>
        </w:rPr>
        <w:t>bip</w:t>
      </w:r>
      <w:proofErr w:type="spellEnd"/>
      <w:r w:rsidRPr="00902FD4">
        <w:rPr>
          <w:rFonts w:ascii="Times New Roman" w:eastAsia="Times New Roman" w:hAnsi="Times New Roman"/>
          <w:color w:val="000000"/>
          <w:lang w:eastAsia="pl-PL"/>
        </w:rPr>
        <w:t xml:space="preserve">.: </w:t>
      </w:r>
      <w:hyperlink r:id="rId6" w:history="1">
        <w:r w:rsidRPr="00902FD4">
          <w:rPr>
            <w:rStyle w:val="Hipercze"/>
            <w:rFonts w:ascii="Times New Roman" w:eastAsia="Times New Roman" w:hAnsi="Times New Roman"/>
            <w:lang w:eastAsia="pl-PL"/>
          </w:rPr>
          <w:t>https://gops-krosnice.biuletyn.net/</w:t>
        </w:r>
      </w:hyperlink>
      <w:r w:rsidRPr="00902FD4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5C0C660C" w14:textId="77777777" w:rsidR="00902FD4" w:rsidRPr="00902FD4" w:rsidRDefault="00902FD4" w:rsidP="00902F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2FD4">
        <w:rPr>
          <w:rFonts w:ascii="Times New Roman" w:eastAsia="Times New Roman" w:hAnsi="Times New Roman"/>
          <w:color w:val="000000"/>
          <w:lang w:eastAsia="pl-PL"/>
        </w:rPr>
        <w:t xml:space="preserve">W Gminnym Ośrodku Pomocy Społecznej został powołany </w:t>
      </w:r>
      <w:r w:rsidRPr="00902FD4">
        <w:rPr>
          <w:rFonts w:ascii="Times New Roman" w:eastAsia="Times New Roman" w:hAnsi="Times New Roman"/>
          <w:b/>
          <w:bCs/>
          <w:color w:val="000000"/>
          <w:lang w:eastAsia="pl-PL"/>
        </w:rPr>
        <w:t>inspektor ochrony danych osobowych</w:t>
      </w:r>
      <w:r w:rsidRPr="00902FD4">
        <w:rPr>
          <w:rFonts w:ascii="Times New Roman" w:eastAsia="Times New Roman" w:hAnsi="Times New Roman"/>
          <w:color w:val="000000"/>
          <w:lang w:eastAsia="pl-PL"/>
        </w:rPr>
        <w:t xml:space="preserve"> Pan Tomasz Więckowski i ma Pani/Pan prawo kontaktu z nim za pomocą adresu e</w:t>
      </w:r>
      <w:r w:rsidRPr="00902FD4">
        <w:rPr>
          <w:rFonts w:ascii="Times New Roman" w:eastAsia="Times New Roman" w:hAnsi="Times New Roman"/>
          <w:color w:val="000000"/>
          <w:lang w:eastAsia="pl-PL"/>
        </w:rPr>
        <w:noBreakHyphen/>
        <w:t xml:space="preserve">mail:  </w:t>
      </w:r>
      <w:hyperlink r:id="rId7" w:history="1">
        <w:r w:rsidRPr="00902FD4">
          <w:rPr>
            <w:rStyle w:val="Hipercze"/>
            <w:rFonts w:ascii="Times New Roman" w:hAnsi="Times New Roman"/>
          </w:rPr>
          <w:t>iod@gops.krosnice.pl</w:t>
        </w:r>
      </w:hyperlink>
      <w:r w:rsidRPr="00902FD4">
        <w:rPr>
          <w:rFonts w:ascii="Times New Roman" w:hAnsi="Times New Roman"/>
        </w:rPr>
        <w:t xml:space="preserve"> </w:t>
      </w:r>
      <w:r w:rsidRPr="00902FD4">
        <w:rPr>
          <w:rFonts w:ascii="Times New Roman" w:eastAsia="Times New Roman" w:hAnsi="Times New Roman"/>
          <w:color w:val="000000"/>
          <w:lang w:eastAsia="pl-PL"/>
        </w:rPr>
        <w:t>lub tel.: (+48) 693 337 954 lub pisemnie na adres wskazany w pkt.1.</w:t>
      </w:r>
    </w:p>
    <w:p w14:paraId="201D47AA" w14:textId="7B734310" w:rsidR="00D93E27" w:rsidRPr="00902FD4" w:rsidRDefault="00D93E27" w:rsidP="00D93E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hAnsi="Times New Roman"/>
          <w:b/>
          <w:bCs/>
          <w:sz w:val="20"/>
          <w:szCs w:val="20"/>
        </w:rPr>
        <w:t>Celem przetwarzania Pani/Pana danych</w:t>
      </w:r>
      <w:r w:rsidRPr="00902FD4">
        <w:rPr>
          <w:rFonts w:ascii="Times New Roman" w:hAnsi="Times New Roman"/>
          <w:sz w:val="20"/>
          <w:szCs w:val="20"/>
        </w:rPr>
        <w:t xml:space="preserve"> osobowych jest</w:t>
      </w:r>
      <w:r w:rsidRPr="00902FD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2FD4">
        <w:rPr>
          <w:rFonts w:ascii="Times New Roman" w:hAnsi="Times New Roman"/>
          <w:sz w:val="20"/>
          <w:szCs w:val="20"/>
        </w:rPr>
        <w:t>prowadzenie postępowania, wydanie zaświadczenia o wysokości przeciętnego miesięcznego dochodu lub innego rozstrzygnięcia w sprawie, zarchiwizowanie sprawy, (przekazanie dokumentów sprawy do archiwum).</w:t>
      </w:r>
    </w:p>
    <w:p w14:paraId="6F43D4AC" w14:textId="77777777" w:rsidR="00D93E27" w:rsidRPr="00902FD4" w:rsidRDefault="00D93E27" w:rsidP="00D93E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Podstawą prawną przetwarzania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Pani/Pana danych osobowych jest art. 6 ust.1 lit c rozporządzenia RODO (tj. przetwarzanie danych osobowych jest niezbędne dla wypełnienia prawnego obowiązku ciążącego na administratorze), w związku z obowiązkami prawnymi określonymi w prawie krajowym:</w:t>
      </w:r>
    </w:p>
    <w:p w14:paraId="30EF15C6" w14:textId="4162400F" w:rsidR="00D93E27" w:rsidRPr="00902FD4" w:rsidRDefault="00D93E27" w:rsidP="00D93E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ustawy z dnia 27 kwietnia 2001 r. Prawo ochrony środowiska;</w:t>
      </w:r>
    </w:p>
    <w:p w14:paraId="6336FDDD" w14:textId="35D1BA3C" w:rsidR="00D93E27" w:rsidRPr="00902FD4" w:rsidRDefault="00D93E27" w:rsidP="00D93E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ustawy z dnia 14 czerwca 1960 r. Kodeks postępowania administracyjnego; </w:t>
      </w:r>
    </w:p>
    <w:p w14:paraId="216EA635" w14:textId="07CF53B4" w:rsidR="00D93E27" w:rsidRPr="00902FD4" w:rsidRDefault="00D93E27" w:rsidP="00D93E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ustawy z dnia 14 lipca 1983 r. o narodowym zasobie archiwalnym i archiwach;</w:t>
      </w:r>
    </w:p>
    <w:p w14:paraId="37CAD0B8" w14:textId="4A77ECF9" w:rsidR="00D93E27" w:rsidRPr="00902FD4" w:rsidRDefault="00D93E27" w:rsidP="00D93E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rozporządzenia Ministra Klimatu z dnia 2 października 2020 r. w sprawie określenia wzoru żądania wydania zaświadczenia o  wysokości przeciętnego miesięcznego dochodu jednego członka gospodarstwa domowego osoby fizycznej oraz wzoru tego zaświadczenia; </w:t>
      </w:r>
    </w:p>
    <w:p w14:paraId="16087631" w14:textId="35F6B647" w:rsidR="00F04FD8" w:rsidRPr="00902FD4" w:rsidRDefault="00F04FD8" w:rsidP="002C6ADE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Pani/Pana dane osobowe nie są udostępniane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innym odbiorcom z wyłączeniem podmiotów </w:t>
      </w:r>
      <w:r w:rsidR="006A3EC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</w:t>
      </w:r>
      <w:r w:rsidR="007A0F8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="006A3EC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tego uprawnionych takich jak:</w:t>
      </w:r>
    </w:p>
    <w:p w14:paraId="5DAAF317" w14:textId="77777777" w:rsidR="00F04FD8" w:rsidRPr="00902FD4" w:rsidRDefault="00F04FD8" w:rsidP="00883853">
      <w:pPr>
        <w:pStyle w:val="Akapitzlist"/>
        <w:numPr>
          <w:ilvl w:val="0"/>
          <w:numId w:val="4"/>
        </w:numPr>
        <w:spacing w:line="240" w:lineRule="auto"/>
        <w:ind w:left="71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ie odpowiednich przepisów prawa,</w:t>
      </w:r>
    </w:p>
    <w:p w14:paraId="023CA987" w14:textId="77777777" w:rsidR="00F04FD8" w:rsidRPr="00902FD4" w:rsidRDefault="00F04FD8" w:rsidP="002C6ADE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Administratora </w:t>
      </w:r>
      <w:r w:rsidR="008137A1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podstawie zawartej z </w:t>
      </w:r>
      <w:r w:rsidR="00D878C6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Administratorem 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umowy powierzenia</w:t>
      </w:r>
      <w:r w:rsidR="006A3EC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przetwarzania danych osobowych.</w:t>
      </w:r>
    </w:p>
    <w:p w14:paraId="30CDFBA0" w14:textId="02392F01" w:rsidR="00D93E27" w:rsidRPr="00902FD4" w:rsidRDefault="006A3EC9" w:rsidP="00D93E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Pani/Pana </w:t>
      </w:r>
      <w:r w:rsidR="00F04FD8" w:rsidRPr="00902F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dane osobowe po zrealizowaniu celu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dla którego zostały zebrane, będą przetwarzane w celach archiwalnych i przechowywane przez okres niezbędny wynikający z przepisów dotyczących archiwizowania dokumentów obowiązujących u Administratora (R</w:t>
      </w:r>
      <w:r w:rsidR="0023056A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WA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D93E27" w:rsidRPr="00902FD4">
        <w:rPr>
          <w:rFonts w:ascii="Times New Roman" w:hAnsi="Times New Roman"/>
          <w:sz w:val="20"/>
          <w:szCs w:val="20"/>
        </w:rPr>
        <w:t>Okres przechowywania dokumentacji w sprawach zaświadczeń dla wnioskodawców wynosi 5 lat, licząc od dnia 1 stycznia</w:t>
      </w:r>
      <w:r w:rsidR="002C6ADE" w:rsidRPr="00902FD4">
        <w:rPr>
          <w:rFonts w:ascii="Times New Roman" w:hAnsi="Times New Roman"/>
          <w:sz w:val="20"/>
          <w:szCs w:val="20"/>
        </w:rPr>
        <w:t xml:space="preserve"> roku</w:t>
      </w:r>
      <w:r w:rsidR="00D93E27" w:rsidRPr="00902FD4">
        <w:rPr>
          <w:rFonts w:ascii="Times New Roman" w:hAnsi="Times New Roman"/>
          <w:sz w:val="20"/>
          <w:szCs w:val="20"/>
        </w:rPr>
        <w:t xml:space="preserve"> następnego od daty zak</w:t>
      </w:r>
      <w:r w:rsidR="002C6ADE" w:rsidRPr="00902FD4">
        <w:rPr>
          <w:rFonts w:ascii="Times New Roman" w:hAnsi="Times New Roman"/>
          <w:sz w:val="20"/>
          <w:szCs w:val="20"/>
        </w:rPr>
        <w:t>.</w:t>
      </w:r>
      <w:r w:rsidR="00D93E27" w:rsidRPr="00902FD4">
        <w:rPr>
          <w:rFonts w:ascii="Times New Roman" w:hAnsi="Times New Roman"/>
          <w:sz w:val="20"/>
          <w:szCs w:val="20"/>
        </w:rPr>
        <w:t xml:space="preserve"> sprawy.</w:t>
      </w:r>
    </w:p>
    <w:p w14:paraId="6F255D4C" w14:textId="47C08449" w:rsidR="004F1626" w:rsidRPr="00902FD4" w:rsidRDefault="006A3EC9" w:rsidP="00D93E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Posiada Pani/Pan</w:t>
      </w:r>
      <w:r w:rsidR="00F04FD8" w:rsidRPr="00902F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prawo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dostępu do treści swoich danych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żądania sprostowania danych, które są nieprawidłowe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żądania usunięcia danych, gdy: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nie są już niezbędne do celów, dla których zostały zebrane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przetwarzane są niezgodnie z prawem;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przenoszenia danych, na podstawie art. 20 Rozporządzenia RODO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wniesienia sprzeciwu wobec przetwarzania Państwa danych osobowych na</w:t>
      </w:r>
      <w:r w:rsidR="007A0F8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="00F04FD8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podstawie art. 21 Rozporządzenia RODO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574CC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ograniczenia przetwarzania</w:t>
      </w:r>
      <w:r w:rsidR="00D878C6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gdy: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574CC" w:rsidRPr="00902FD4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902FD4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,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574CC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przetwarzanie jest niezgodne z prawem, a osoba, której dane dotyczą, sprzeciwia się</w:t>
      </w:r>
      <w:r w:rsidR="007A0F8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="00E574CC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usunięciu danych osobowych, żądając w zamian o</w:t>
      </w:r>
      <w:r w:rsidR="00EF52DF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graniczenia ich wykorzystywania,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574CC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;</w:t>
      </w:r>
      <w:r w:rsidR="00D93E27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077922DA" w14:textId="5336A6B5" w:rsidR="000D57CA" w:rsidRPr="00902FD4" w:rsidRDefault="006A3EC9" w:rsidP="00D93E2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2F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Przysługuje Pani/Panu prawo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wniesienia skargi do organu nadzorczego tj. Prezesa Urzędu Ochrony Danych Osobowych gdy uzna Pani/Pan, iż przetwarzanie danych osobowych Pani/Pana dotyczących narusza pr</w:t>
      </w:r>
      <w:r w:rsidR="00A332EC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zepisy ogólnego rozporządzenia 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 ochronie danych osobowych z dnia 27</w:t>
      </w:r>
      <w:r w:rsidR="007A0F89"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902F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kwietnia 2016 r.</w:t>
      </w:r>
    </w:p>
    <w:p w14:paraId="0D158A5B" w14:textId="77777777" w:rsidR="002C6ADE" w:rsidRPr="00902FD4" w:rsidRDefault="00D93E27" w:rsidP="00632DCA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Style w:val="StrongEmphasis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pl-PL"/>
        </w:rPr>
      </w:pPr>
      <w:r w:rsidRPr="00902FD4">
        <w:rPr>
          <w:rFonts w:ascii="Times New Roman" w:hAnsi="Times New Roman"/>
          <w:b/>
          <w:bCs/>
          <w:color w:val="000000"/>
          <w:sz w:val="20"/>
          <w:szCs w:val="20"/>
        </w:rPr>
        <w:t>Podanie danych osobowych jest</w:t>
      </w:r>
      <w:r w:rsidRPr="00902FD4">
        <w:rPr>
          <w:rFonts w:ascii="Times New Roman" w:hAnsi="Times New Roman"/>
          <w:color w:val="000000"/>
          <w:sz w:val="20"/>
          <w:szCs w:val="20"/>
        </w:rPr>
        <w:t xml:space="preserve"> konieczne do</w:t>
      </w:r>
      <w:r w:rsidRPr="00902FD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02FD4">
        <w:rPr>
          <w:rFonts w:ascii="Times New Roman" w:hAnsi="Times New Roman"/>
          <w:sz w:val="20"/>
          <w:szCs w:val="20"/>
        </w:rPr>
        <w:t xml:space="preserve">ustalania wysokości przeciętnego miesięcznego dochodu przypadającego na członka Pani/Pana gospodarstwa domowego, wydanie zaświadczenia lub innego rozstrzygnięcia w sprawie, </w:t>
      </w:r>
      <w:r w:rsidRPr="00902FD4">
        <w:rPr>
          <w:rFonts w:ascii="Times New Roman" w:eastAsia="MS Mincho" w:hAnsi="Times New Roman"/>
          <w:iCs/>
          <w:sz w:val="20"/>
          <w:szCs w:val="20"/>
        </w:rPr>
        <w:t xml:space="preserve">zarchiwizowania sprawy (przekazanie dokumentów sprawy do archiwum) </w:t>
      </w:r>
      <w:r w:rsidRPr="00902FD4">
        <w:rPr>
          <w:rFonts w:ascii="Times New Roman" w:hAnsi="Times New Roman"/>
          <w:color w:val="000000"/>
          <w:sz w:val="20"/>
          <w:szCs w:val="20"/>
        </w:rPr>
        <w:t>i wynika m.in z art. 411 ust. 10o ustawy z dnia 27 kwietnia 2001 r. Prawo ochrony środowiska, rozporządzenia Ministra Klimatu z dnia 2 października 2020 r. w sprawie określenia wzoru żądania wydania zaświadczenia o  wysokości przeciętnego miesięcznego dochodu jednego członka gospodarstwa domowego osoby fizycznej oraz wzoru tego zaświadczenia.</w:t>
      </w:r>
      <w:r w:rsidR="00632DCA" w:rsidRPr="00902FD4">
        <w:rPr>
          <w:rStyle w:val="StrongEmphasis"/>
          <w:rFonts w:ascii="Times New Roman" w:hAnsi="Times New Roman"/>
        </w:rPr>
        <w:t xml:space="preserve"> </w:t>
      </w:r>
    </w:p>
    <w:p w14:paraId="347B9FD1" w14:textId="77777777" w:rsidR="002C6ADE" w:rsidRPr="00902FD4" w:rsidRDefault="002C6ADE" w:rsidP="002C6ADE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Style w:val="StrongEmphasis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pl-PL"/>
        </w:rPr>
      </w:pPr>
      <w:r w:rsidRPr="00902FD4">
        <w:rPr>
          <w:rFonts w:ascii="Times New Roman" w:hAnsi="Times New Roman"/>
          <w:b/>
          <w:bCs/>
          <w:color w:val="000000"/>
          <w:sz w:val="20"/>
          <w:szCs w:val="20"/>
        </w:rPr>
        <w:t>Pani/Pana dane nie będą</w:t>
      </w:r>
      <w:r w:rsidRPr="00902FD4">
        <w:rPr>
          <w:rFonts w:ascii="Times New Roman" w:hAnsi="Times New Roman"/>
          <w:color w:val="000000"/>
          <w:sz w:val="20"/>
          <w:szCs w:val="20"/>
        </w:rPr>
        <w:t xml:space="preserve"> przekazywane do państwa trzeciego lub organizacji międzynarodowej, a także nie będą podlegały personalizacji ani zautomatyzowanemu podejmowaniu decyzji.</w:t>
      </w:r>
      <w:r w:rsidR="00632DCA" w:rsidRPr="00902FD4">
        <w:rPr>
          <w:rStyle w:val="StrongEmphasis"/>
          <w:rFonts w:ascii="Times New Roman" w:hAnsi="Times New Roman"/>
        </w:rPr>
        <w:t xml:space="preserve">  </w:t>
      </w:r>
    </w:p>
    <w:p w14:paraId="0AB9B428" w14:textId="31FC0138" w:rsidR="00632DCA" w:rsidRPr="00902FD4" w:rsidRDefault="00632DCA" w:rsidP="00EA16D9">
      <w:pPr>
        <w:shd w:val="clear" w:color="auto" w:fill="FFFFFF"/>
        <w:spacing w:before="24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632DCA" w:rsidRPr="00902FD4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033B5"/>
    <w:multiLevelType w:val="hybridMultilevel"/>
    <w:tmpl w:val="E9CA6F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95C2C50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465CACDC"/>
    <w:lvl w:ilvl="0" w:tplc="26445EE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190"/>
    <w:multiLevelType w:val="multilevel"/>
    <w:tmpl w:val="96F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250D6"/>
    <w:multiLevelType w:val="hybridMultilevel"/>
    <w:tmpl w:val="EF1E00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17F3E"/>
    <w:multiLevelType w:val="hybridMultilevel"/>
    <w:tmpl w:val="7BFE5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0D2"/>
    <w:multiLevelType w:val="hybridMultilevel"/>
    <w:tmpl w:val="B32E6A68"/>
    <w:lvl w:ilvl="0" w:tplc="76DA19D4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1C5F2B"/>
    <w:multiLevelType w:val="hybridMultilevel"/>
    <w:tmpl w:val="426A5E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1B75DE1"/>
    <w:multiLevelType w:val="multilevel"/>
    <w:tmpl w:val="7FE272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90D38"/>
    <w:multiLevelType w:val="hybridMultilevel"/>
    <w:tmpl w:val="780ABC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11B1"/>
    <w:multiLevelType w:val="hybridMultilevel"/>
    <w:tmpl w:val="F0127C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79681">
    <w:abstractNumId w:val="4"/>
  </w:num>
  <w:num w:numId="2" w16cid:durableId="1613396733">
    <w:abstractNumId w:val="16"/>
  </w:num>
  <w:num w:numId="3" w16cid:durableId="2128355404">
    <w:abstractNumId w:val="1"/>
  </w:num>
  <w:num w:numId="4" w16cid:durableId="746808501">
    <w:abstractNumId w:val="13"/>
  </w:num>
  <w:num w:numId="5" w16cid:durableId="606429801">
    <w:abstractNumId w:val="10"/>
  </w:num>
  <w:num w:numId="6" w16cid:durableId="297078985">
    <w:abstractNumId w:val="15"/>
  </w:num>
  <w:num w:numId="7" w16cid:durableId="525367566">
    <w:abstractNumId w:val="18"/>
  </w:num>
  <w:num w:numId="8" w16cid:durableId="738988340">
    <w:abstractNumId w:val="17"/>
  </w:num>
  <w:num w:numId="9" w16cid:durableId="1637759404">
    <w:abstractNumId w:val="3"/>
  </w:num>
  <w:num w:numId="10" w16cid:durableId="224948576">
    <w:abstractNumId w:val="0"/>
  </w:num>
  <w:num w:numId="11" w16cid:durableId="504200638">
    <w:abstractNumId w:val="11"/>
  </w:num>
  <w:num w:numId="12" w16cid:durableId="308482836">
    <w:abstractNumId w:val="7"/>
  </w:num>
  <w:num w:numId="13" w16cid:durableId="304897812">
    <w:abstractNumId w:val="20"/>
  </w:num>
  <w:num w:numId="14" w16cid:durableId="203837701">
    <w:abstractNumId w:val="9"/>
  </w:num>
  <w:num w:numId="15" w16cid:durableId="500661276">
    <w:abstractNumId w:val="12"/>
  </w:num>
  <w:num w:numId="16" w16cid:durableId="2140683251">
    <w:abstractNumId w:val="8"/>
  </w:num>
  <w:num w:numId="17" w16cid:durableId="1785886190">
    <w:abstractNumId w:val="2"/>
  </w:num>
  <w:num w:numId="18" w16cid:durableId="1887060275">
    <w:abstractNumId w:val="5"/>
  </w:num>
  <w:num w:numId="19" w16cid:durableId="1854033600">
    <w:abstractNumId w:val="14"/>
  </w:num>
  <w:num w:numId="20" w16cid:durableId="887303759">
    <w:abstractNumId w:val="19"/>
  </w:num>
  <w:num w:numId="21" w16cid:durableId="1987203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14D72"/>
    <w:rsid w:val="00027D28"/>
    <w:rsid w:val="00042ED3"/>
    <w:rsid w:val="00101582"/>
    <w:rsid w:val="001530E7"/>
    <w:rsid w:val="00184438"/>
    <w:rsid w:val="001C63E2"/>
    <w:rsid w:val="0023056A"/>
    <w:rsid w:val="002336F0"/>
    <w:rsid w:val="00246AC4"/>
    <w:rsid w:val="00252CC2"/>
    <w:rsid w:val="00257BEA"/>
    <w:rsid w:val="002633DE"/>
    <w:rsid w:val="00266339"/>
    <w:rsid w:val="00291FC3"/>
    <w:rsid w:val="002B3494"/>
    <w:rsid w:val="002C6ADE"/>
    <w:rsid w:val="00321EBA"/>
    <w:rsid w:val="00340B04"/>
    <w:rsid w:val="004072B4"/>
    <w:rsid w:val="00425365"/>
    <w:rsid w:val="004672E9"/>
    <w:rsid w:val="00493DEC"/>
    <w:rsid w:val="004B020B"/>
    <w:rsid w:val="004C55FB"/>
    <w:rsid w:val="004E7FA8"/>
    <w:rsid w:val="004F1626"/>
    <w:rsid w:val="004F7099"/>
    <w:rsid w:val="005B2F63"/>
    <w:rsid w:val="005B6053"/>
    <w:rsid w:val="005F1E2E"/>
    <w:rsid w:val="00632DCA"/>
    <w:rsid w:val="00673084"/>
    <w:rsid w:val="006761E7"/>
    <w:rsid w:val="006A06E8"/>
    <w:rsid w:val="006A3EC9"/>
    <w:rsid w:val="006C3171"/>
    <w:rsid w:val="006C4113"/>
    <w:rsid w:val="006F3FD0"/>
    <w:rsid w:val="00714F21"/>
    <w:rsid w:val="007A0F89"/>
    <w:rsid w:val="007B4802"/>
    <w:rsid w:val="008114B8"/>
    <w:rsid w:val="008137A1"/>
    <w:rsid w:val="00814D9D"/>
    <w:rsid w:val="00862F91"/>
    <w:rsid w:val="00883853"/>
    <w:rsid w:val="00890B91"/>
    <w:rsid w:val="008D1FD4"/>
    <w:rsid w:val="008E4CB4"/>
    <w:rsid w:val="00902FD4"/>
    <w:rsid w:val="00913973"/>
    <w:rsid w:val="00946604"/>
    <w:rsid w:val="00973901"/>
    <w:rsid w:val="0098119A"/>
    <w:rsid w:val="009D22C7"/>
    <w:rsid w:val="009F44B6"/>
    <w:rsid w:val="009F5883"/>
    <w:rsid w:val="00A332EC"/>
    <w:rsid w:val="00A53382"/>
    <w:rsid w:val="00A55B52"/>
    <w:rsid w:val="00A56F1E"/>
    <w:rsid w:val="00A578A4"/>
    <w:rsid w:val="00AE778A"/>
    <w:rsid w:val="00AF20A0"/>
    <w:rsid w:val="00B967D0"/>
    <w:rsid w:val="00BF0D84"/>
    <w:rsid w:val="00C12153"/>
    <w:rsid w:val="00C31903"/>
    <w:rsid w:val="00C4383B"/>
    <w:rsid w:val="00C63185"/>
    <w:rsid w:val="00C73CDD"/>
    <w:rsid w:val="00CD3FAA"/>
    <w:rsid w:val="00CE7477"/>
    <w:rsid w:val="00D04AA5"/>
    <w:rsid w:val="00D10E7D"/>
    <w:rsid w:val="00D51AFC"/>
    <w:rsid w:val="00D8378C"/>
    <w:rsid w:val="00D878C6"/>
    <w:rsid w:val="00D93E27"/>
    <w:rsid w:val="00DD1B7D"/>
    <w:rsid w:val="00E574CC"/>
    <w:rsid w:val="00EA16D9"/>
    <w:rsid w:val="00EC58A0"/>
    <w:rsid w:val="00EF52DF"/>
    <w:rsid w:val="00F04F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3162"/>
  <w15:docId w15:val="{E6363E5B-357B-4F68-A895-B840A80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9D22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32D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D84"/>
    <w:rPr>
      <w:color w:val="605E5C"/>
      <w:shd w:val="clear" w:color="auto" w:fill="E1DFDD"/>
    </w:rPr>
  </w:style>
  <w:style w:type="paragraph" w:styleId="NormalnyWeb">
    <w:name w:val="Normal (Web)"/>
    <w:basedOn w:val="Normalny"/>
    <w:rsid w:val="00D93E2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-krosnice.biuletyn.net/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jgoral</cp:lastModifiedBy>
  <cp:revision>2</cp:revision>
  <cp:lastPrinted>2020-06-05T13:43:00Z</cp:lastPrinted>
  <dcterms:created xsi:type="dcterms:W3CDTF">2023-01-02T08:17:00Z</dcterms:created>
  <dcterms:modified xsi:type="dcterms:W3CDTF">2023-01-02T08:17:00Z</dcterms:modified>
</cp:coreProperties>
</file>